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D" w:rsidRDefault="003C012D">
      <w:pPr>
        <w:pStyle w:val="Standard"/>
        <w:jc w:val="both"/>
        <w:rPr>
          <w:b/>
        </w:rPr>
      </w:pPr>
      <w:bookmarkStart w:id="0" w:name="_GoBack"/>
      <w:bookmarkEnd w:id="0"/>
    </w:p>
    <w:p w:rsidR="003C012D" w:rsidRDefault="003C012D" w:rsidP="003C012D">
      <w:pPr>
        <w:pStyle w:val="Standard"/>
        <w:jc w:val="both"/>
      </w:pPr>
      <w:r>
        <w:rPr>
          <w:b/>
        </w:rPr>
        <w:t>Processo nº:</w:t>
      </w:r>
      <w:r>
        <w:t xml:space="preserve"> </w:t>
      </w:r>
      <w:r>
        <w:rPr>
          <w:color w:val="FF0000"/>
        </w:rPr>
        <w:t>__________________</w:t>
      </w:r>
    </w:p>
    <w:p w:rsidR="003C012D" w:rsidRDefault="003C012D" w:rsidP="003C012D">
      <w:pPr>
        <w:pStyle w:val="Standard"/>
        <w:jc w:val="both"/>
      </w:pPr>
      <w:r>
        <w:rPr>
          <w:b/>
        </w:rPr>
        <w:t>Interessado:</w:t>
      </w:r>
      <w:r>
        <w:t xml:space="preserve"> </w:t>
      </w:r>
      <w:r w:rsidRPr="00BE7F94">
        <w:rPr>
          <w:color w:val="FF0000"/>
        </w:rPr>
        <w:t>(</w:t>
      </w:r>
      <w:r>
        <w:rPr>
          <w:color w:val="FF0000"/>
          <w:u w:val="single"/>
        </w:rPr>
        <w:t>NOME DO INTERESSADO</w:t>
      </w:r>
      <w:r>
        <w:rPr>
          <w:color w:val="FF0000"/>
        </w:rPr>
        <w:t>)</w:t>
      </w:r>
    </w:p>
    <w:p w:rsidR="000715BE" w:rsidRDefault="00930B1F">
      <w:pPr>
        <w:pStyle w:val="Standard"/>
        <w:jc w:val="both"/>
      </w:pPr>
      <w:r>
        <w:rPr>
          <w:b/>
        </w:rPr>
        <w:t>Assunto:</w:t>
      </w:r>
      <w:r>
        <w:t xml:space="preserve"> Apuração de irregularidade contratual. Defesa prévia. Análise e conclusão.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center"/>
        <w:rPr>
          <w:b/>
        </w:rPr>
      </w:pPr>
      <w:r>
        <w:rPr>
          <w:b/>
        </w:rPr>
        <w:t>RELATÓRIO</w:t>
      </w:r>
    </w:p>
    <w:p w:rsidR="000715BE" w:rsidRDefault="000715BE">
      <w:pPr>
        <w:pStyle w:val="Standard"/>
        <w:jc w:val="both"/>
      </w:pPr>
    </w:p>
    <w:p w:rsidR="000715BE" w:rsidRDefault="003C012D">
      <w:pPr>
        <w:pStyle w:val="Standard"/>
        <w:jc w:val="both"/>
      </w:pPr>
      <w:r>
        <w:t>1.</w:t>
      </w:r>
      <w:r w:rsidR="00930B1F">
        <w:tab/>
      </w:r>
      <w:r w:rsidR="00930B1F">
        <w:tab/>
        <w:t>A instauração do presente processo tem o objetivo de apurar a responsabilidade contratual por possíveis faltas cometidas por (</w:t>
      </w:r>
      <w:r w:rsidR="00930B1F">
        <w:rPr>
          <w:color w:val="FF0000"/>
          <w:u w:val="single"/>
        </w:rPr>
        <w:t>NOME DO INTERESSADO</w:t>
      </w:r>
      <w:r w:rsidR="00930B1F">
        <w:t xml:space="preserve">), CNPJ nº  ________________, </w:t>
      </w:r>
      <w:r>
        <w:t xml:space="preserve">responsável pelo fornecimento dos </w:t>
      </w:r>
      <w:r w:rsidRPr="00A26F8B">
        <w:t>itens da Ata de Registro de Preços nº</w:t>
      </w:r>
      <w:r>
        <w:rPr>
          <w:color w:val="FF0000"/>
        </w:rPr>
        <w:t xml:space="preserve"> xxx/xxx/20xx</w:t>
      </w:r>
      <w:r>
        <w:t xml:space="preserve">, de vigência inaugurada em </w:t>
      </w:r>
      <w:r>
        <w:rPr>
          <w:color w:val="FF0000"/>
        </w:rPr>
        <w:t>xx.xx</w:t>
      </w:r>
      <w:r>
        <w:t>.20</w:t>
      </w:r>
      <w:r>
        <w:rPr>
          <w:color w:val="FF0000"/>
        </w:rPr>
        <w:t>xx</w:t>
      </w:r>
      <w:r>
        <w:t xml:space="preserve">, originado do Edital do Pregão SRP nº </w:t>
      </w:r>
      <w:r>
        <w:rPr>
          <w:color w:val="FF0000"/>
        </w:rPr>
        <w:t>xx</w:t>
      </w:r>
      <w:r>
        <w:t>/20</w:t>
      </w:r>
      <w:r>
        <w:rPr>
          <w:color w:val="FF0000"/>
        </w:rPr>
        <w:t>xx</w:t>
      </w:r>
      <w:r>
        <w:t>.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both"/>
      </w:pPr>
      <w:r>
        <w:t>2.</w:t>
      </w:r>
      <w:r>
        <w:tab/>
      </w:r>
      <w:r>
        <w:tab/>
      </w:r>
      <w:r w:rsidR="003C012D">
        <w:t xml:space="preserve">Em </w:t>
      </w:r>
      <w:r w:rsidR="003C012D">
        <w:rPr>
          <w:color w:val="FF0000"/>
        </w:rPr>
        <w:t>xx.xx</w:t>
      </w:r>
      <w:r w:rsidR="003C012D">
        <w:t>.20</w:t>
      </w:r>
      <w:r w:rsidR="003C012D">
        <w:rPr>
          <w:color w:val="FF0000"/>
        </w:rPr>
        <w:t>xx</w:t>
      </w:r>
      <w:r w:rsidR="003C012D">
        <w:t xml:space="preserve">, o órgão </w:t>
      </w:r>
      <w:r w:rsidR="003C012D" w:rsidRPr="00746B90">
        <w:t>requente</w:t>
      </w:r>
      <w:r w:rsidR="003C012D">
        <w:t xml:space="preserve">, no exercício das atribuições que lhe foram confiadas descreve supostos fatos atribuídos à </w:t>
      </w:r>
      <w:r w:rsidR="003C012D" w:rsidRPr="00BE7F94">
        <w:t>licitante</w:t>
      </w:r>
      <w:r w:rsidR="003C012D">
        <w:t xml:space="preserve"> que configurariam, em tese, descumprimentos ao </w:t>
      </w:r>
      <w:r w:rsidR="003C012D" w:rsidRPr="00BE7F94">
        <w:t>edital</w:t>
      </w:r>
      <w:r w:rsidR="003C012D">
        <w:t>, a saber:</w:t>
      </w:r>
    </w:p>
    <w:p w:rsidR="003C012D" w:rsidRDefault="003C012D">
      <w:pPr>
        <w:pStyle w:val="Standard"/>
        <w:jc w:val="both"/>
      </w:pPr>
    </w:p>
    <w:p w:rsidR="003C012D" w:rsidRDefault="003C012D" w:rsidP="003C01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1440"/>
        <w:jc w:val="both"/>
      </w:pPr>
      <w:r>
        <w:rPr>
          <w:i/>
          <w:color w:val="FF0000"/>
        </w:rPr>
        <w:t>(*) Observação:</w:t>
      </w:r>
      <w:r>
        <w:rPr>
          <w:i/>
        </w:rPr>
        <w:t xml:space="preserve"> </w:t>
      </w:r>
      <w:r w:rsidRPr="00BE7F94">
        <w:rPr>
          <w:i/>
          <w:color w:val="FF0000"/>
        </w:rPr>
        <w:t>Sugere-se que, no interior deste quadro, seja transcrita a descrição dos fatos noticiados pelo agente noticiante em sua representação</w:t>
      </w:r>
      <w:r>
        <w:rPr>
          <w:i/>
          <w:color w:val="FF0000"/>
        </w:rPr>
        <w:t xml:space="preserve"> conforme RELATÓRIO INICIAL</w:t>
      </w:r>
      <w:r w:rsidRPr="00BE7F94">
        <w:rPr>
          <w:i/>
          <w:color w:val="FF0000"/>
        </w:rPr>
        <w:t>.</w:t>
      </w:r>
    </w:p>
    <w:p w:rsidR="003C012D" w:rsidRDefault="003C012D" w:rsidP="003C01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14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DO QUADRO!</w:t>
      </w:r>
    </w:p>
    <w:p w:rsidR="000715BE" w:rsidRDefault="00930B1F">
      <w:pPr>
        <w:pStyle w:val="western"/>
        <w:spacing w:after="0"/>
        <w:jc w:val="both"/>
      </w:pPr>
      <w:r>
        <w:t>4.</w:t>
      </w:r>
      <w:r>
        <w:tab/>
      </w:r>
      <w:r>
        <w:tab/>
        <w:t xml:space="preserve">Da narrativa, apoiada nos documentos de fls. </w:t>
      </w:r>
      <w:r>
        <w:rPr>
          <w:color w:val="FF0000"/>
        </w:rPr>
        <w:t>xx-xx</w:t>
      </w:r>
      <w:r>
        <w:t>, pretende-se imputar responsabilidade contratual ao interessado por (</w:t>
      </w:r>
      <w:r>
        <w:rPr>
          <w:color w:val="FF0000"/>
        </w:rPr>
        <w:t>descrever o fato imputado</w:t>
      </w:r>
      <w:r>
        <w:t>) que, em tese, caracterizam infrações às obrigações que lhe vinculam (</w:t>
      </w:r>
      <w:r>
        <w:rPr>
          <w:color w:val="FF0000"/>
        </w:rPr>
        <w:t xml:space="preserve">indicar os dispositivos </w:t>
      </w:r>
      <w:r w:rsidR="00694AF1">
        <w:rPr>
          <w:color w:val="FF0000"/>
        </w:rPr>
        <w:t>do Edital relacionado descumpridos</w:t>
      </w:r>
      <w:r>
        <w:t>).</w:t>
      </w:r>
    </w:p>
    <w:p w:rsidR="000715BE" w:rsidRDefault="00930B1F">
      <w:pPr>
        <w:pStyle w:val="western"/>
        <w:spacing w:after="0"/>
        <w:jc w:val="both"/>
      </w:pPr>
      <w:r>
        <w:t xml:space="preserve">5. </w:t>
      </w:r>
      <w:r>
        <w:tab/>
      </w:r>
      <w:r>
        <w:tab/>
        <w:t xml:space="preserve">Em </w:t>
      </w:r>
      <w:r w:rsidR="00E76815">
        <w:rPr>
          <w:color w:val="FF0000"/>
        </w:rPr>
        <w:t>00/00</w:t>
      </w:r>
      <w:r w:rsidR="00E76815">
        <w:t>/</w:t>
      </w:r>
      <w:r w:rsidR="00E76815" w:rsidRPr="00E76815">
        <w:rPr>
          <w:color w:val="FF0000"/>
        </w:rPr>
        <w:t>2000</w:t>
      </w:r>
      <w:r>
        <w:t>, foi encaminhada ao interessado a Notificação nº xx/20</w:t>
      </w:r>
      <w:r>
        <w:rPr>
          <w:color w:val="FF0000"/>
        </w:rPr>
        <w:t>xx</w:t>
      </w:r>
      <w:r>
        <w:t xml:space="preserve"> (fl. </w:t>
      </w:r>
      <w:r>
        <w:rPr>
          <w:color w:val="FF0000"/>
        </w:rPr>
        <w:t>xx</w:t>
      </w:r>
      <w:r>
        <w:t>), por meio da qual esta Administração comunica a ocorrência das supostas transgressões às normas contratuais e da intenção de aplicar as sanções administrativas previstas em lei e no contrato, concedendo-lhe o prazo de 05 (cinco) dias úteis para apresentação de defesa prévia, assegurando o direito à ampla defesa e ao contraditório.</w:t>
      </w:r>
    </w:p>
    <w:p w:rsidR="000715BE" w:rsidRDefault="00930B1F">
      <w:pPr>
        <w:pStyle w:val="western"/>
        <w:spacing w:after="0"/>
        <w:jc w:val="both"/>
      </w:pPr>
      <w:r>
        <w:t>6.</w:t>
      </w:r>
      <w:r>
        <w:tab/>
      </w:r>
      <w:r>
        <w:tab/>
        <w:t xml:space="preserve">A referida notificação foi recebida em </w:t>
      </w:r>
      <w:r w:rsidR="00E76815">
        <w:rPr>
          <w:color w:val="FF0000"/>
        </w:rPr>
        <w:t>00/00</w:t>
      </w:r>
      <w:r w:rsidR="00E76815">
        <w:t>/</w:t>
      </w:r>
      <w:r w:rsidR="00E76815" w:rsidRPr="00E76815">
        <w:rPr>
          <w:color w:val="FF0000"/>
        </w:rPr>
        <w:t>2000</w:t>
      </w:r>
      <w:r w:rsidR="00E76815">
        <w:t xml:space="preserve"> </w:t>
      </w:r>
      <w:r>
        <w:t xml:space="preserve">(fl. </w:t>
      </w:r>
      <w:r>
        <w:rPr>
          <w:color w:val="FF0000"/>
        </w:rPr>
        <w:t>xx</w:t>
      </w:r>
      <w:r>
        <w:t xml:space="preserve">), tendo sido apresentada em </w:t>
      </w:r>
      <w:r w:rsidR="00E76815">
        <w:rPr>
          <w:color w:val="FF0000"/>
        </w:rPr>
        <w:t>00/00</w:t>
      </w:r>
      <w:r w:rsidR="00E76815">
        <w:t>/</w:t>
      </w:r>
      <w:r w:rsidR="00E76815" w:rsidRPr="00E76815">
        <w:rPr>
          <w:color w:val="FF0000"/>
        </w:rPr>
        <w:t>2000</w:t>
      </w:r>
      <w:r w:rsidR="00E76815">
        <w:rPr>
          <w:color w:val="FF0000"/>
        </w:rPr>
        <w:t xml:space="preserve"> </w:t>
      </w:r>
      <w:r>
        <w:t xml:space="preserve">a defesa prévia de fls. </w:t>
      </w:r>
      <w:r>
        <w:rPr>
          <w:color w:val="FF0000"/>
        </w:rPr>
        <w:t>xx-xx</w:t>
      </w:r>
      <w:r>
        <w:t xml:space="preserve">. </w:t>
      </w:r>
      <w:r>
        <w:rPr>
          <w:color w:val="FF0000"/>
        </w:rPr>
        <w:t>(CASO A DEFESA PRÉVIA NÃO TENHA SIDO APRESENTADA, MUDAR A REDAÇÃO DESTE PARÁGRAFO)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center"/>
        <w:rPr>
          <w:b/>
        </w:rPr>
      </w:pPr>
      <w:r>
        <w:rPr>
          <w:b/>
        </w:rPr>
        <w:t>DAS ALEGAÇÕES DE DEFESA</w:t>
      </w:r>
    </w:p>
    <w:p w:rsidR="000715BE" w:rsidRDefault="000715BE">
      <w:pPr>
        <w:pStyle w:val="Standard"/>
        <w:jc w:val="center"/>
      </w:pPr>
    </w:p>
    <w:p w:rsidR="000715BE" w:rsidRDefault="00930B1F">
      <w:pPr>
        <w:pStyle w:val="Standard"/>
        <w:jc w:val="both"/>
      </w:pPr>
      <w:r>
        <w:t>7</w:t>
      </w:r>
      <w:r w:rsidR="008535AF">
        <w:t>.</w:t>
      </w:r>
      <w:r>
        <w:tab/>
      </w:r>
      <w:r>
        <w:tab/>
      </w:r>
      <w:r>
        <w:rPr>
          <w:color w:val="FF0000"/>
        </w:rPr>
        <w:t>(Utilizando tantos parágrafos quantos forem necessários, resumir os principais argumentos de fato e de direito alegados pelo interessado).</w:t>
      </w:r>
    </w:p>
    <w:p w:rsidR="000715BE" w:rsidRDefault="00930B1F">
      <w:pPr>
        <w:pStyle w:val="Standard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both"/>
      </w:pPr>
      <w:r>
        <w:t>8.</w:t>
      </w:r>
      <w:r>
        <w:tab/>
      </w:r>
      <w:r>
        <w:tab/>
      </w:r>
      <w:r>
        <w:rPr>
          <w:color w:val="FF0000"/>
        </w:rPr>
        <w:t xml:space="preserve">(O último parágrafo </w:t>
      </w:r>
      <w:r w:rsidR="00E76815">
        <w:rPr>
          <w:color w:val="FF0000"/>
        </w:rPr>
        <w:t>trata d</w:t>
      </w:r>
      <w:r>
        <w:rPr>
          <w:color w:val="FF0000"/>
        </w:rPr>
        <w:t xml:space="preserve">as alegações de defesa </w:t>
      </w:r>
      <w:r w:rsidR="00E76815">
        <w:rPr>
          <w:color w:val="FF0000"/>
        </w:rPr>
        <w:t xml:space="preserve">e </w:t>
      </w:r>
      <w:r>
        <w:rPr>
          <w:color w:val="FF0000"/>
        </w:rPr>
        <w:t>deve se referir ao(s) pedido(s) do interessado)</w:t>
      </w:r>
    </w:p>
    <w:p w:rsidR="000715BE" w:rsidRDefault="00930B1F">
      <w:pPr>
        <w:pStyle w:val="Standard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center"/>
        <w:rPr>
          <w:b/>
        </w:rPr>
      </w:pPr>
      <w:r>
        <w:rPr>
          <w:b/>
        </w:rPr>
        <w:t>DA MOTIVAÇÃO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both"/>
      </w:pPr>
      <w:r>
        <w:t>9.</w:t>
      </w:r>
      <w:r>
        <w:tab/>
      </w:r>
      <w:r>
        <w:tab/>
      </w:r>
      <w:r>
        <w:rPr>
          <w:color w:val="FF0000"/>
        </w:rPr>
        <w:t>(Utilizando-se tantos parágrafos quantos forem necessários, as alegações da Administração e do interessado devem ser analisadas. Deve se verificar se a Administração comprovou a existência da irregularidade e que o interessado é por ela responsável. Por sua vez, deve-se analisar se o interessado comprovou sua argumentação, que pode ser: a inexistência da irregularidade ou a incidência de causa de exclua ou reduza sua responsabilidade pela irregularidade.)</w:t>
      </w:r>
    </w:p>
    <w:p w:rsidR="000715BE" w:rsidRDefault="00930B1F">
      <w:pPr>
        <w:pStyle w:val="Standard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0715BE">
      <w:pPr>
        <w:pStyle w:val="Standard"/>
        <w:jc w:val="both"/>
      </w:pPr>
    </w:p>
    <w:p w:rsidR="000715BE" w:rsidRDefault="00930B1F">
      <w:pPr>
        <w:pStyle w:val="Standard"/>
        <w:jc w:val="center"/>
        <w:rPr>
          <w:b/>
        </w:rPr>
      </w:pPr>
      <w:r>
        <w:rPr>
          <w:b/>
        </w:rPr>
        <w:t>DA CONCLUSÃO</w:t>
      </w:r>
    </w:p>
    <w:p w:rsidR="000715BE" w:rsidRDefault="00930B1F" w:rsidP="005A1419">
      <w:pPr>
        <w:pStyle w:val="western"/>
        <w:spacing w:before="0" w:after="0"/>
        <w:jc w:val="both"/>
      </w:pPr>
      <w:r>
        <w:t>10.</w:t>
      </w:r>
      <w:r>
        <w:tab/>
      </w:r>
      <w:r>
        <w:tab/>
        <w:t xml:space="preserve">Do exposto, conclui-se que </w:t>
      </w:r>
      <w:r>
        <w:rPr>
          <w:b/>
          <w:color w:val="FF0000"/>
        </w:rPr>
        <w:t>NOME DO INTERESSADO</w:t>
      </w:r>
      <w:r>
        <w:rPr>
          <w:b/>
          <w:bCs/>
        </w:rPr>
        <w:t>, CNPJ nº ________________</w:t>
      </w:r>
      <w:r>
        <w:t>, (</w:t>
      </w:r>
      <w:r>
        <w:rPr>
          <w:color w:val="FF0000"/>
        </w:rPr>
        <w:t>descrever o fato imputado</w:t>
      </w:r>
      <w:r>
        <w:t xml:space="preserve">), descumpriu as obrigações que lhe vinculam o artigo 66 da Lei nº 8.666/93 e </w:t>
      </w:r>
      <w:r w:rsidR="005A1419">
        <w:t>(</w:t>
      </w:r>
      <w:r w:rsidR="005A1419">
        <w:rPr>
          <w:color w:val="FF0000"/>
        </w:rPr>
        <w:t>indicar os dispositivos do Edital relacionado descumpridos</w:t>
      </w:r>
      <w:r w:rsidR="005A1419">
        <w:t>)</w:t>
      </w:r>
      <w:r>
        <w:t xml:space="preserve">. </w:t>
      </w:r>
      <w:r>
        <w:rPr>
          <w:color w:val="FF0000"/>
        </w:rPr>
        <w:t>CASO DECIDA-SE PELA NÃO RESPONSABILIZAÇÃO DO INTERESSADO, ADAPTAR A REDAÇÃO DESTE PARÁGRAFO, PASSANDO-SE, APÓS, PARA O ITEM 14 ABAIXO.</w:t>
      </w:r>
    </w:p>
    <w:p w:rsidR="000715BE" w:rsidRDefault="00930B1F" w:rsidP="005A1419">
      <w:pPr>
        <w:pStyle w:val="western"/>
        <w:spacing w:before="0"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930B1F">
      <w:pPr>
        <w:pStyle w:val="western"/>
        <w:spacing w:after="0"/>
        <w:jc w:val="both"/>
      </w:pPr>
      <w:r>
        <w:t>11.</w:t>
      </w:r>
      <w:r>
        <w:tab/>
      </w:r>
      <w:r>
        <w:tab/>
        <w:t>Pela infração praticada, em atenção ao princípio da proporcionalidade, é de se aplicar ao interessado a sanção de (</w:t>
      </w:r>
      <w:r>
        <w:rPr>
          <w:color w:val="FF0000"/>
        </w:rPr>
        <w:t>indicar a espécie de sanção a ser aplicada</w:t>
      </w:r>
      <w:r>
        <w:t>) prevista na (</w:t>
      </w:r>
      <w:r>
        <w:rPr>
          <w:color w:val="FF0000"/>
        </w:rPr>
        <w:t>indicar e transcrever logo abaixo o dispositivo da lei, do ato convocatório e do contrato onde está prevista a sanção escolhida</w:t>
      </w:r>
      <w:r>
        <w:t>).</w:t>
      </w:r>
    </w:p>
    <w:p w:rsidR="000715BE" w:rsidRDefault="00930B1F">
      <w:pPr>
        <w:pStyle w:val="western"/>
        <w:spacing w:after="0"/>
        <w:jc w:val="both"/>
        <w:rPr>
          <w:color w:val="FF0000"/>
        </w:rPr>
      </w:pPr>
      <w:r>
        <w:rPr>
          <w:color w:val="FF0000"/>
        </w:rPr>
        <w:t>12.</w:t>
      </w:r>
      <w:r>
        <w:rPr>
          <w:color w:val="FF0000"/>
        </w:rPr>
        <w:tab/>
      </w:r>
      <w:r>
        <w:rPr>
          <w:color w:val="FF0000"/>
        </w:rPr>
        <w:tab/>
        <w:t xml:space="preserve">ESTE PARÁGRAFO (item 12) SOMENTE DEVE EXISTIR SE A SANÇÃO APLICADA FOR </w:t>
      </w:r>
      <w:r w:rsidRPr="005A1419">
        <w:rPr>
          <w:b/>
          <w:color w:val="FF0000"/>
          <w:u w:val="single"/>
        </w:rPr>
        <w:t>MULTA</w:t>
      </w:r>
      <w:r>
        <w:rPr>
          <w:color w:val="FF0000"/>
        </w:rPr>
        <w:t>: neste parágrafo, devem ser indicado valor da base de cálculo e o índice percentual que resultarão no valor da multa a ser aplicada.</w:t>
      </w:r>
    </w:p>
    <w:p w:rsidR="000715BE" w:rsidRDefault="00930B1F">
      <w:pPr>
        <w:pStyle w:val="Standard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930B1F">
      <w:pPr>
        <w:pStyle w:val="western"/>
        <w:spacing w:after="0"/>
        <w:jc w:val="both"/>
      </w:pPr>
      <w:r>
        <w:t>13.</w:t>
      </w:r>
      <w:r>
        <w:tab/>
      </w:r>
      <w:r>
        <w:tab/>
        <w:t xml:space="preserve">Portanto, propomos a aplicação da referida sanção, devendo-se Notificar o interessado dessa decisão, assegurando-lhe o prazo recursal de que trata o art. 109 da Lei nº 8.666/93. </w:t>
      </w:r>
      <w:r>
        <w:rPr>
          <w:color w:val="FF0000"/>
        </w:rPr>
        <w:t>CASO DECIDA-SE PELA NÃO RESPONSABILIZAÇÃO DO INTERESSADO, ADAPTAR A REDAÇÃO DESTE PARÁGRAFO, PROPONDO-SE O ENCERRAMENTO E ARQUIVAMENTO DO PROCESSO.</w:t>
      </w:r>
    </w:p>
    <w:p w:rsidR="000715BE" w:rsidRDefault="00930B1F">
      <w:pPr>
        <w:pStyle w:val="western"/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0715BE" w:rsidRDefault="00930B1F">
      <w:pPr>
        <w:pStyle w:val="western"/>
        <w:spacing w:after="0"/>
        <w:jc w:val="both"/>
      </w:pPr>
      <w:r>
        <w:t xml:space="preserve">14. </w:t>
      </w:r>
      <w:r>
        <w:tab/>
      </w:r>
      <w:r>
        <w:tab/>
        <w:t>À consideração superior.</w:t>
      </w:r>
    </w:p>
    <w:p w:rsidR="000715BE" w:rsidRDefault="00930B1F">
      <w:pPr>
        <w:pStyle w:val="Standard"/>
      </w:pPr>
      <w:r>
        <w:lastRenderedPageBreak/>
        <w:tab/>
      </w:r>
      <w:r>
        <w:tab/>
      </w:r>
    </w:p>
    <w:p w:rsidR="000715BE" w:rsidRDefault="00930B1F">
      <w:pPr>
        <w:pStyle w:val="Standard"/>
        <w:ind w:left="708" w:firstLine="708"/>
      </w:pPr>
      <w:r w:rsidRPr="005A1419">
        <w:rPr>
          <w:color w:val="FF0000"/>
        </w:rPr>
        <w:t>Cidade</w:t>
      </w:r>
      <w:r>
        <w:t xml:space="preserve">, </w:t>
      </w:r>
      <w:r>
        <w:rPr>
          <w:color w:val="FF0000"/>
        </w:rPr>
        <w:t>xx</w:t>
      </w:r>
      <w:r>
        <w:t xml:space="preserve"> de </w:t>
      </w:r>
      <w:r>
        <w:rPr>
          <w:color w:val="FF0000"/>
        </w:rPr>
        <w:t>xxxxxxxxx</w:t>
      </w:r>
      <w:r>
        <w:t xml:space="preserve"> de 20</w:t>
      </w:r>
      <w:r>
        <w:rPr>
          <w:color w:val="FF0000"/>
        </w:rPr>
        <w:t>xx</w:t>
      </w:r>
      <w:r>
        <w:t>.</w:t>
      </w:r>
    </w:p>
    <w:p w:rsidR="000715BE" w:rsidRDefault="000715BE">
      <w:pPr>
        <w:pStyle w:val="Standard"/>
      </w:pPr>
    </w:p>
    <w:p w:rsidR="000715BE" w:rsidRDefault="000715BE">
      <w:pPr>
        <w:pStyle w:val="Standard"/>
      </w:pPr>
    </w:p>
    <w:p w:rsidR="005A1419" w:rsidRPr="00D206E0" w:rsidRDefault="005A1419" w:rsidP="005A1419">
      <w:pPr>
        <w:suppressLineNumbers/>
        <w:jc w:val="center"/>
        <w:rPr>
          <w:color w:val="FF0000"/>
        </w:rPr>
      </w:pPr>
      <w:r w:rsidRPr="00D206E0">
        <w:rPr>
          <w:color w:val="FF0000"/>
        </w:rPr>
        <w:t xml:space="preserve">Nome </w:t>
      </w:r>
      <w:r>
        <w:rPr>
          <w:color w:val="FF0000"/>
        </w:rPr>
        <w:t>d</w:t>
      </w:r>
      <w:r w:rsidRPr="00D206E0">
        <w:rPr>
          <w:color w:val="FF0000"/>
        </w:rPr>
        <w:t>o Membro Presidente</w:t>
      </w:r>
    </w:p>
    <w:p w:rsidR="005A1419" w:rsidRPr="00D206E0" w:rsidRDefault="005A1419" w:rsidP="005A1419">
      <w:pPr>
        <w:suppressLineNumbers/>
        <w:jc w:val="center"/>
        <w:rPr>
          <w:color w:val="FF0000"/>
        </w:rPr>
      </w:pPr>
      <w:r w:rsidRPr="00D206E0">
        <w:rPr>
          <w:color w:val="FF0000"/>
        </w:rPr>
        <w:t xml:space="preserve">Nome </w:t>
      </w:r>
      <w:r>
        <w:rPr>
          <w:color w:val="FF0000"/>
        </w:rPr>
        <w:t>d</w:t>
      </w:r>
      <w:r w:rsidRPr="00D206E0">
        <w:rPr>
          <w:color w:val="FF0000"/>
        </w:rPr>
        <w:t>o Membro Secretário</w:t>
      </w:r>
    </w:p>
    <w:p w:rsidR="005A1419" w:rsidRDefault="005A1419" w:rsidP="005A1419">
      <w:pPr>
        <w:suppressLineNumbers/>
        <w:jc w:val="center"/>
        <w:rPr>
          <w:color w:val="FF0000"/>
        </w:rPr>
      </w:pPr>
      <w:r w:rsidRPr="00D206E0">
        <w:rPr>
          <w:color w:val="FF0000"/>
        </w:rPr>
        <w:t xml:space="preserve">Nome </w:t>
      </w:r>
      <w:r>
        <w:rPr>
          <w:color w:val="FF0000"/>
        </w:rPr>
        <w:t>d</w:t>
      </w:r>
      <w:r w:rsidRPr="00D206E0">
        <w:rPr>
          <w:color w:val="FF0000"/>
        </w:rPr>
        <w:t>o Membro</w:t>
      </w:r>
      <w:r>
        <w:rPr>
          <w:color w:val="FF0000"/>
        </w:rPr>
        <w:t xml:space="preserve"> Auxiliar</w:t>
      </w:r>
    </w:p>
    <w:p w:rsidR="005A1419" w:rsidRDefault="005A1419" w:rsidP="005A1419">
      <w:pPr>
        <w:suppressLineNumbers/>
        <w:jc w:val="center"/>
        <w:rPr>
          <w:color w:val="FF0000"/>
        </w:rPr>
      </w:pPr>
    </w:p>
    <w:p w:rsidR="005A1419" w:rsidRDefault="005A1419" w:rsidP="005A1419">
      <w:pPr>
        <w:suppressLineNumbers/>
        <w:jc w:val="center"/>
        <w:rPr>
          <w:color w:val="FF0000"/>
        </w:rPr>
      </w:pPr>
      <w:r>
        <w:rPr>
          <w:color w:val="FF0000"/>
        </w:rPr>
        <w:t>Comissão do Processo Administrativo</w:t>
      </w:r>
    </w:p>
    <w:p w:rsidR="005A1419" w:rsidRPr="00D206E0" w:rsidRDefault="005A1419" w:rsidP="005A1419">
      <w:pPr>
        <w:suppressLineNumbers/>
        <w:jc w:val="center"/>
        <w:rPr>
          <w:color w:val="FF0000"/>
        </w:rPr>
      </w:pPr>
      <w:r w:rsidRPr="0074471E">
        <w:t xml:space="preserve">Portaria nº </w:t>
      </w:r>
      <w:r w:rsidRPr="008560E8">
        <w:rPr>
          <w:color w:val="FF0000"/>
        </w:rPr>
        <w:t>(xxx/PROAD/xxxx)</w:t>
      </w:r>
    </w:p>
    <w:p w:rsidR="000715BE" w:rsidRDefault="000715BE" w:rsidP="005A1419">
      <w:pPr>
        <w:pStyle w:val="Standard"/>
        <w:jc w:val="center"/>
        <w:rPr>
          <w:b/>
          <w:color w:val="FF0000"/>
        </w:rPr>
      </w:pPr>
    </w:p>
    <w:sectPr w:rsidR="000715BE" w:rsidSect="00A07B2F">
      <w:headerReference w:type="default" r:id="rId7"/>
      <w:footerReference w:type="default" r:id="rId8"/>
      <w:pgSz w:w="11906" w:h="16838"/>
      <w:pgMar w:top="1548" w:right="1134" w:bottom="1548" w:left="1701" w:header="42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CF" w:rsidRDefault="001028CF">
      <w:r>
        <w:separator/>
      </w:r>
    </w:p>
  </w:endnote>
  <w:endnote w:type="continuationSeparator" w:id="0">
    <w:p w:rsidR="001028CF" w:rsidRDefault="0010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1F" w:rsidRDefault="00930B1F">
    <w:pPr>
      <w:pStyle w:val="Rodap"/>
      <w:jc w:val="center"/>
      <w:rPr>
        <w:b/>
        <w:bCs/>
        <w:spacing w:val="4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CF" w:rsidRDefault="001028CF">
      <w:r>
        <w:rPr>
          <w:color w:val="000000"/>
        </w:rPr>
        <w:separator/>
      </w:r>
    </w:p>
  </w:footnote>
  <w:footnote w:type="continuationSeparator" w:id="0">
    <w:p w:rsidR="001028CF" w:rsidRDefault="0010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2F" w:rsidRDefault="00E479FC" w:rsidP="00A07B2F">
    <w:pPr>
      <w:jc w:val="center"/>
      <w:rPr>
        <w:rFonts w:ascii="Verdana" w:hAnsi="Verdana" w:cs="Verdana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14605</wp:posOffset>
          </wp:positionV>
          <wp:extent cx="680085" cy="726440"/>
          <wp:effectExtent l="0" t="0" r="5715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B2F" w:rsidRDefault="00A07B2F" w:rsidP="00A07B2F">
    <w:pPr>
      <w:jc w:val="center"/>
      <w:rPr>
        <w:rFonts w:ascii="Verdana" w:hAnsi="Verdana" w:cs="Verdana"/>
      </w:rPr>
    </w:pPr>
  </w:p>
  <w:p w:rsidR="00A07B2F" w:rsidRDefault="00A07B2F" w:rsidP="00A07B2F">
    <w:pPr>
      <w:jc w:val="center"/>
      <w:rPr>
        <w:rFonts w:ascii="Verdana" w:hAnsi="Verdana" w:cs="Verdana"/>
      </w:rPr>
    </w:pPr>
  </w:p>
  <w:p w:rsidR="00A07B2F" w:rsidRDefault="00A07B2F" w:rsidP="00A07B2F">
    <w:pPr>
      <w:jc w:val="center"/>
      <w:rPr>
        <w:rFonts w:ascii="Verdana" w:hAnsi="Verdana" w:cs="Verdana"/>
      </w:rPr>
    </w:pPr>
  </w:p>
  <w:p w:rsidR="00A07B2F" w:rsidRPr="00F42D03" w:rsidRDefault="00A07B2F" w:rsidP="00A07B2F">
    <w:pPr>
      <w:jc w:val="center"/>
      <w:rPr>
        <w:rFonts w:cs="Times New Roman"/>
        <w:b/>
        <w:sz w:val="20"/>
      </w:rPr>
    </w:pPr>
    <w:r w:rsidRPr="00F42D03">
      <w:rPr>
        <w:rFonts w:cs="Times New Roman"/>
        <w:sz w:val="20"/>
      </w:rPr>
      <w:t>SERVIÇO PÚBLICO FEDERAL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F42D03">
      <w:rPr>
        <w:rFonts w:cs="Times New Roman"/>
        <w:b/>
        <w:sz w:val="20"/>
      </w:rPr>
      <w:t>UNIVERSIDADE FEDERAL DE SANTA CATARINA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color w:val="FF0000"/>
        <w:sz w:val="20"/>
      </w:rPr>
    </w:pPr>
    <w:r w:rsidRPr="00F42D03">
      <w:rPr>
        <w:rFonts w:cs="Times New Roman"/>
        <w:color w:val="FF0000"/>
        <w:sz w:val="20"/>
      </w:rPr>
      <w:t>(PRÓ-REITORIA OU CENTRO DE ENSINO)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color w:val="FF0000"/>
        <w:sz w:val="10"/>
        <w:szCs w:val="14"/>
      </w:rPr>
    </w:pPr>
    <w:r w:rsidRPr="00F42D03">
      <w:rPr>
        <w:rFonts w:cs="Times New Roman"/>
        <w:color w:val="FF0000"/>
        <w:sz w:val="20"/>
      </w:rPr>
      <w:t>(DEPARTAMENTO)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color w:val="FF0000"/>
        <w:sz w:val="16"/>
        <w:szCs w:val="14"/>
      </w:rPr>
    </w:pPr>
    <w:r w:rsidRPr="00F42D03">
      <w:rPr>
        <w:rFonts w:cs="Times New Roman"/>
        <w:color w:val="FF0000"/>
        <w:sz w:val="16"/>
        <w:szCs w:val="14"/>
      </w:rPr>
      <w:t>(inserir endereço, prédio e bloco e andar)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F42D03">
      <w:rPr>
        <w:rFonts w:cs="Times New Roman"/>
        <w:sz w:val="16"/>
        <w:szCs w:val="14"/>
      </w:rPr>
      <w:t xml:space="preserve">Telefone: </w:t>
    </w:r>
    <w:r w:rsidRPr="00F42D03">
      <w:rPr>
        <w:rFonts w:cs="Times New Roman"/>
        <w:color w:val="FF0000"/>
        <w:sz w:val="16"/>
        <w:szCs w:val="14"/>
      </w:rPr>
      <w:t>(inserir telefone)</w:t>
    </w:r>
  </w:p>
  <w:p w:rsidR="00A07B2F" w:rsidRPr="00F42D03" w:rsidRDefault="00A07B2F" w:rsidP="00A07B2F">
    <w:pPr>
      <w:tabs>
        <w:tab w:val="center" w:pos="4419"/>
        <w:tab w:val="right" w:pos="8838"/>
      </w:tabs>
      <w:jc w:val="center"/>
      <w:rPr>
        <w:rFonts w:cs="Times New Roman"/>
        <w:color w:val="000080"/>
        <w:sz w:val="22"/>
      </w:rPr>
    </w:pPr>
    <w:r w:rsidRPr="00F42D03">
      <w:rPr>
        <w:rFonts w:cs="Times New Roman"/>
        <w:sz w:val="16"/>
        <w:szCs w:val="14"/>
      </w:rPr>
      <w:t xml:space="preserve">E-mail: </w:t>
    </w:r>
    <w:r w:rsidRPr="00F42D03">
      <w:rPr>
        <w:rFonts w:cs="Times New Roman"/>
        <w:color w:val="FF0000"/>
        <w:sz w:val="16"/>
        <w:szCs w:val="14"/>
      </w:rPr>
      <w:t>(inserir email)</w:t>
    </w:r>
  </w:p>
  <w:p w:rsidR="00930B1F" w:rsidRDefault="00930B1F">
    <w:pPr>
      <w:pStyle w:val="Standard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E"/>
    <w:rsid w:val="00006792"/>
    <w:rsid w:val="000715BE"/>
    <w:rsid w:val="001028CF"/>
    <w:rsid w:val="003C012D"/>
    <w:rsid w:val="005A1419"/>
    <w:rsid w:val="00694AF1"/>
    <w:rsid w:val="008535AF"/>
    <w:rsid w:val="00930B1F"/>
    <w:rsid w:val="00A07B2F"/>
    <w:rsid w:val="00E479FC"/>
    <w:rsid w:val="00E76815"/>
    <w:rsid w:val="00F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Standard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nº: xxxxx</vt:lpstr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nº: xxxxx</dc:title>
  <dc:creator>Cliente</dc:creator>
  <cp:lastModifiedBy>VILMAR MICHEREFF JUNIOR</cp:lastModifiedBy>
  <cp:revision>2</cp:revision>
  <dcterms:created xsi:type="dcterms:W3CDTF">2016-12-27T11:01:00Z</dcterms:created>
  <dcterms:modified xsi:type="dcterms:W3CDTF">2016-12-27T11:01:00Z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